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0FE7D" w14:textId="77777777" w:rsidR="003B3426" w:rsidRDefault="00000000">
      <w:pPr>
        <w:pStyle w:val="LO-normal"/>
        <w:spacing w:after="0" w:line="240" w:lineRule="auto"/>
        <w:jc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          NAILSEA &amp; DISTRICT CROQUET CLUB CONSTITUTION.</w:t>
      </w:r>
    </w:p>
    <w:p w14:paraId="4EDFAAC5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75A72B98" w14:textId="77777777" w:rsidR="003B3426" w:rsidRDefault="00000000">
      <w:pPr>
        <w:pStyle w:val="LO-normal"/>
        <w:spacing w:after="0" w:line="240" w:lineRule="auto"/>
        <w:rPr>
          <w:b/>
          <w:bCs/>
          <w:u w:val="single"/>
        </w:rPr>
      </w:pPr>
      <w:r>
        <w:rPr>
          <w:rFonts w:eastAsia="Times New Roman" w:cs="Times New Roman"/>
          <w:b/>
          <w:bCs/>
          <w:color w:val="000000"/>
          <w:u w:val="single"/>
        </w:rPr>
        <w:t>Title</w:t>
      </w:r>
    </w:p>
    <w:p w14:paraId="294052DE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23B7D0D0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1.</w:t>
      </w:r>
      <w:r>
        <w:rPr>
          <w:rFonts w:eastAsia="Times New Roman" w:cs="Times New Roman"/>
          <w:color w:val="000000"/>
        </w:rPr>
        <w:tab/>
        <w:t>The name of the Club shall be The Nailsea and District Croquet Club.</w:t>
      </w:r>
    </w:p>
    <w:p w14:paraId="5DD27DF3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6F36AA91" w14:textId="77777777" w:rsidR="003B3426" w:rsidRDefault="00000000">
      <w:pPr>
        <w:pStyle w:val="LO-normal"/>
        <w:spacing w:after="0" w:line="240" w:lineRule="auto"/>
        <w:rPr>
          <w:b/>
          <w:bCs/>
          <w:u w:val="single"/>
        </w:rPr>
      </w:pPr>
      <w:r>
        <w:rPr>
          <w:rFonts w:eastAsia="Times New Roman" w:cs="Times New Roman"/>
          <w:b/>
          <w:bCs/>
          <w:color w:val="000000"/>
          <w:u w:val="single"/>
        </w:rPr>
        <w:t>Objects</w:t>
      </w:r>
    </w:p>
    <w:p w14:paraId="1F3A6DF8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b/>
          <w:bCs/>
          <w:color w:val="000000"/>
        </w:rPr>
      </w:pPr>
    </w:p>
    <w:p w14:paraId="1F998F26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2.</w:t>
      </w:r>
      <w:r>
        <w:rPr>
          <w:rFonts w:eastAsia="Times New Roman" w:cs="Times New Roman"/>
          <w:color w:val="000000"/>
        </w:rPr>
        <w:tab/>
        <w:t xml:space="preserve">The main purposes of the club are to provide facilities for and </w:t>
      </w:r>
      <w:proofErr w:type="spellStart"/>
      <w:r>
        <w:rPr>
          <w:rFonts w:eastAsia="Times New Roman" w:cs="Times New Roman"/>
          <w:color w:val="000000"/>
        </w:rPr>
        <w:t>and</w:t>
      </w:r>
      <w:proofErr w:type="spellEnd"/>
      <w:r>
        <w:rPr>
          <w:rFonts w:eastAsia="Times New Roman" w:cs="Times New Roman"/>
          <w:color w:val="000000"/>
        </w:rPr>
        <w:t xml:space="preserve"> to promote participation       </w:t>
      </w:r>
      <w:r>
        <w:rPr>
          <w:rFonts w:eastAsia="Times New Roman" w:cs="Times New Roman"/>
          <w:color w:val="000000"/>
        </w:rPr>
        <w:tab/>
        <w:t>in the amateur sport of Croquet in Nailsea.</w:t>
      </w:r>
    </w:p>
    <w:p w14:paraId="6115664A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0D021BA6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3.</w:t>
      </w:r>
      <w:r>
        <w:rPr>
          <w:rFonts w:eastAsia="Times New Roman" w:cs="Times New Roman"/>
          <w:color w:val="000000"/>
        </w:rPr>
        <w:tab/>
        <w:t xml:space="preserve">The Club shall take active steps to encourage beginners to the game by provision of </w:t>
      </w:r>
      <w:r>
        <w:rPr>
          <w:rFonts w:eastAsia="Times New Roman" w:cs="Times New Roman"/>
          <w:color w:val="000000"/>
        </w:rPr>
        <w:tab/>
        <w:t>advice and coaching as appropriate.</w:t>
      </w:r>
    </w:p>
    <w:p w14:paraId="24EB5EF6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74A6CAEC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4.</w:t>
      </w:r>
      <w:r>
        <w:rPr>
          <w:rFonts w:eastAsia="Times New Roman" w:cs="Times New Roman"/>
          <w:color w:val="000000"/>
        </w:rPr>
        <w:tab/>
        <w:t xml:space="preserve">The Club shall from time to time hold social and other events for the membership and </w:t>
      </w:r>
      <w:r>
        <w:rPr>
          <w:rFonts w:eastAsia="Times New Roman" w:cs="Times New Roman"/>
          <w:color w:val="000000"/>
        </w:rPr>
        <w:tab/>
        <w:t>their guests.</w:t>
      </w:r>
    </w:p>
    <w:p w14:paraId="3DC3AB7B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16966F51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b/>
          <w:color w:val="000000"/>
          <w:u w:val="single"/>
        </w:rPr>
        <w:t>Membership</w:t>
      </w:r>
      <w:r>
        <w:rPr>
          <w:rFonts w:eastAsia="Times New Roman" w:cs="Times New Roman"/>
          <w:color w:val="000000"/>
        </w:rPr>
        <w:t>.</w:t>
      </w:r>
    </w:p>
    <w:p w14:paraId="243943E7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ab/>
        <w:t xml:space="preserve"> </w:t>
      </w:r>
    </w:p>
    <w:p w14:paraId="43EEC7B7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5.</w:t>
      </w:r>
      <w:r>
        <w:rPr>
          <w:rFonts w:eastAsia="Times New Roman" w:cs="Times New Roman"/>
          <w:color w:val="000000"/>
        </w:rPr>
        <w:tab/>
        <w:t xml:space="preserve">Membership of the club shall be open to anyone interested in the sport on application, </w:t>
      </w:r>
      <w:r>
        <w:rPr>
          <w:rFonts w:eastAsia="Times New Roman" w:cs="Times New Roman"/>
          <w:color w:val="000000"/>
        </w:rPr>
        <w:tab/>
        <w:t xml:space="preserve">regardless of sex, age, disability, ethnicity, nationality, sexual orientation, religion, or other </w:t>
      </w:r>
      <w:r>
        <w:rPr>
          <w:rFonts w:eastAsia="Times New Roman" w:cs="Times New Roman"/>
          <w:color w:val="000000"/>
        </w:rPr>
        <w:tab/>
        <w:t xml:space="preserve">beliefs, except as a necessary consequence of the requirements of Croquet. The club may </w:t>
      </w:r>
      <w:r>
        <w:rPr>
          <w:rFonts w:eastAsia="Times New Roman" w:cs="Times New Roman"/>
          <w:color w:val="000000"/>
        </w:rPr>
        <w:tab/>
        <w:t>have different classes of membership and subscription on a non-discriminatory and fair</w:t>
      </w:r>
    </w:p>
    <w:p w14:paraId="3A70864E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            basis.  The club will keep subscriptions at levels that will not pose a significant obstacle to   </w:t>
      </w:r>
      <w:r>
        <w:rPr>
          <w:rFonts w:eastAsia="Times New Roman" w:cs="Times New Roman"/>
          <w:color w:val="000000"/>
        </w:rPr>
        <w:tab/>
        <w:t>people participating.</w:t>
      </w:r>
    </w:p>
    <w:p w14:paraId="09DD3B7A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ab/>
        <w:t xml:space="preserve">The club committee may refuse membership, or remove it, only for good cause such as </w:t>
      </w:r>
      <w:r>
        <w:rPr>
          <w:rFonts w:eastAsia="Times New Roman" w:cs="Times New Roman"/>
          <w:color w:val="000000"/>
        </w:rPr>
        <w:tab/>
        <w:t xml:space="preserve">conduct or character likely to bring the club or sport into disrepute.  Appeal against refusal </w:t>
      </w:r>
      <w:r>
        <w:rPr>
          <w:rFonts w:eastAsia="Times New Roman" w:cs="Times New Roman"/>
          <w:color w:val="000000"/>
        </w:rPr>
        <w:tab/>
        <w:t>or removal may be made to an independent appeals panel.</w:t>
      </w:r>
    </w:p>
    <w:p w14:paraId="073F6255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  <w:u w:val="single"/>
        </w:rPr>
      </w:pPr>
    </w:p>
    <w:p w14:paraId="25AC1466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6.</w:t>
      </w:r>
      <w:r>
        <w:rPr>
          <w:rFonts w:eastAsia="Times New Roman" w:cs="Times New Roman"/>
          <w:color w:val="000000"/>
        </w:rPr>
        <w:tab/>
        <w:t xml:space="preserve">A person becomes a member by paying an annual subscription to the treasurer except for </w:t>
      </w:r>
      <w:r>
        <w:rPr>
          <w:rFonts w:eastAsia="Times New Roman" w:cs="Times New Roman"/>
          <w:color w:val="000000"/>
        </w:rPr>
        <w:tab/>
        <w:t>honorary members.</w:t>
      </w:r>
    </w:p>
    <w:p w14:paraId="55974566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274E4AAC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7.</w:t>
      </w:r>
      <w:r>
        <w:rPr>
          <w:rFonts w:eastAsia="Times New Roman" w:cs="Times New Roman"/>
          <w:color w:val="000000"/>
        </w:rPr>
        <w:tab/>
        <w:t xml:space="preserve">A person's membership may be deemed to have lapsed if his/her subscription remains </w:t>
      </w:r>
      <w:r>
        <w:rPr>
          <w:rFonts w:eastAsia="Times New Roman" w:cs="Times New Roman"/>
          <w:color w:val="000000"/>
        </w:rPr>
        <w:tab/>
        <w:t>unpaid after the last day of April.  This shall not apply to those paying in instalments by</w:t>
      </w:r>
    </w:p>
    <w:p w14:paraId="0193828D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ab/>
        <w:t>standing order.</w:t>
      </w:r>
    </w:p>
    <w:p w14:paraId="13041B70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1F9D64B8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8.</w:t>
      </w:r>
      <w:r>
        <w:rPr>
          <w:rFonts w:eastAsia="Times New Roman" w:cs="Times New Roman"/>
          <w:color w:val="000000"/>
        </w:rPr>
        <w:tab/>
        <w:t xml:space="preserve">The Committee may expel any member whose conduct is, or has been, in the opinion of </w:t>
      </w:r>
      <w:r>
        <w:rPr>
          <w:rFonts w:eastAsia="Times New Roman" w:cs="Times New Roman"/>
          <w:color w:val="000000"/>
        </w:rPr>
        <w:tab/>
        <w:t xml:space="preserve">the </w:t>
      </w:r>
      <w:r>
        <w:rPr>
          <w:rFonts w:eastAsia="Times New Roman" w:cs="Times New Roman"/>
          <w:color w:val="000000"/>
        </w:rPr>
        <w:tab/>
        <w:t xml:space="preserve">Committee, contrary to the interest of, or injurious to the reputation of, the Club.  If a 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  <w:t>member is so expelled, he/she shall have the right of appeal, and the appeal shall be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  <w:t>heard by a board of three independent persons to be appointed by the S. W. Federation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  <w:t>of Croquet Clubs Committee.</w:t>
      </w:r>
    </w:p>
    <w:p w14:paraId="742D9B54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14ACDBB8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9.</w:t>
      </w:r>
      <w:r>
        <w:rPr>
          <w:rFonts w:eastAsia="Times New Roman" w:cs="Times New Roman"/>
          <w:color w:val="000000"/>
        </w:rPr>
        <w:tab/>
        <w:t>Definitions of Membership.</w:t>
      </w:r>
    </w:p>
    <w:p w14:paraId="4675D6D1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31BEF9E0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9a.</w:t>
      </w:r>
      <w:r>
        <w:rPr>
          <w:rFonts w:eastAsia="Times New Roman" w:cs="Times New Roman"/>
          <w:color w:val="000000"/>
        </w:rPr>
        <w:tab/>
        <w:t>Full Member.</w:t>
      </w:r>
    </w:p>
    <w:p w14:paraId="0684DA13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ab/>
        <w:t xml:space="preserve">Member who pays the NDCC “Full Membership” fee. </w:t>
      </w:r>
    </w:p>
    <w:p w14:paraId="31AEBA42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172C4807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9b.</w:t>
      </w:r>
      <w:r>
        <w:rPr>
          <w:rFonts w:eastAsia="Times New Roman" w:cs="Times New Roman"/>
          <w:color w:val="000000"/>
        </w:rPr>
        <w:tab/>
        <w:t>Associate Member.</w:t>
      </w:r>
    </w:p>
    <w:p w14:paraId="18D3E40D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13E08058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ab/>
        <w:t xml:space="preserve">Full Members of other Croquet Clubs who wish to avail themselves of NDCC’s </w:t>
      </w:r>
      <w:r>
        <w:rPr>
          <w:rFonts w:eastAsia="Times New Roman" w:cs="Times New Roman"/>
          <w:color w:val="000000"/>
        </w:rPr>
        <w:tab/>
        <w:t xml:space="preserve">facilities. </w:t>
      </w:r>
    </w:p>
    <w:p w14:paraId="26A87D99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ab/>
        <w:t xml:space="preserve">The restriction being that their number is not permitted to exceed one fifth of the total </w:t>
      </w:r>
      <w:r>
        <w:rPr>
          <w:rFonts w:eastAsia="Times New Roman" w:cs="Times New Roman"/>
          <w:color w:val="000000"/>
        </w:rPr>
        <w:tab/>
        <w:t>membership.</w:t>
      </w:r>
    </w:p>
    <w:p w14:paraId="28E710F4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43822739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ab/>
        <w:t xml:space="preserve">Associate Members will be charged a fee of 70% of the full membership. </w:t>
      </w:r>
    </w:p>
    <w:p w14:paraId="73279397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  <w:highlight w:val="yellow"/>
        </w:rPr>
      </w:pPr>
    </w:p>
    <w:p w14:paraId="5055F88C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9c.</w:t>
      </w:r>
      <w:r>
        <w:rPr>
          <w:rFonts w:eastAsia="Times New Roman" w:cs="Times New Roman"/>
          <w:color w:val="000000"/>
        </w:rPr>
        <w:tab/>
        <w:t>Country Member.</w:t>
      </w:r>
    </w:p>
    <w:p w14:paraId="0D2CF3E5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1095544A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ab/>
        <w:t>Members who live at a distance greater than 25 miles radius from the Club.</w:t>
      </w:r>
    </w:p>
    <w:p w14:paraId="4BCF41EC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6920C68F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ab/>
        <w:t>Country Members will be charged a fee of 50% of the full membership.</w:t>
      </w:r>
    </w:p>
    <w:p w14:paraId="296E5543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08C9A1BE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9d.</w:t>
      </w:r>
      <w:r>
        <w:rPr>
          <w:rFonts w:eastAsia="Times New Roman" w:cs="Times New Roman"/>
          <w:color w:val="000000"/>
        </w:rPr>
        <w:tab/>
        <w:t>Social Member.</w:t>
      </w:r>
    </w:p>
    <w:p w14:paraId="3A4EA48E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760BADB4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ab/>
        <w:t>Members who do not play but wish to remain involved with the club.</w:t>
      </w:r>
    </w:p>
    <w:p w14:paraId="3913D597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48F5DDCB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ab/>
        <w:t>Social Members will be charged a fee of 10% of the full membership</w:t>
      </w:r>
    </w:p>
    <w:p w14:paraId="1B4A89B8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15920A93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9e.</w:t>
      </w:r>
      <w:r>
        <w:rPr>
          <w:rFonts w:eastAsia="Times New Roman" w:cs="Times New Roman"/>
          <w:color w:val="000000"/>
        </w:rPr>
        <w:tab/>
        <w:t>U.25 member</w:t>
      </w:r>
    </w:p>
    <w:p w14:paraId="1EAC5BC2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5548D759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ab/>
        <w:t>For those members up to the age of 25 on January 1</w:t>
      </w:r>
      <w:r>
        <w:rPr>
          <w:rFonts w:eastAsia="Times New Roman" w:cs="Times New Roman"/>
          <w:color w:val="000000"/>
          <w:vertAlign w:val="superscript"/>
        </w:rPr>
        <w:t>st</w:t>
      </w:r>
      <w:r>
        <w:rPr>
          <w:rFonts w:eastAsia="Times New Roman" w:cs="Times New Roman"/>
          <w:color w:val="000000"/>
        </w:rPr>
        <w:t xml:space="preserve"> of the membership year</w:t>
      </w:r>
    </w:p>
    <w:p w14:paraId="667A622C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001520F5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  </w:t>
      </w:r>
      <w:r>
        <w:rPr>
          <w:rFonts w:eastAsia="Times New Roman" w:cs="Times New Roman"/>
          <w:color w:val="000000"/>
        </w:rPr>
        <w:tab/>
        <w:t>Under 25 Members will be charged a fee of  30% of the full membership.</w:t>
      </w:r>
    </w:p>
    <w:p w14:paraId="459E0ADB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ab/>
      </w:r>
    </w:p>
    <w:p w14:paraId="5B1341B5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9f.</w:t>
      </w:r>
      <w:r>
        <w:rPr>
          <w:rFonts w:eastAsia="Times New Roman" w:cs="Times New Roman"/>
          <w:color w:val="000000"/>
        </w:rPr>
        <w:tab/>
        <w:t>Honorary Member.</w:t>
      </w:r>
    </w:p>
    <w:p w14:paraId="0CCCB58B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</w:p>
    <w:p w14:paraId="245D417B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ab/>
        <w:t xml:space="preserve">The Committee may elect persons to hold Honorary Membership of the Club for a </w:t>
      </w:r>
      <w:r>
        <w:rPr>
          <w:rFonts w:eastAsia="Times New Roman" w:cs="Times New Roman"/>
          <w:color w:val="000000"/>
        </w:rPr>
        <w:tab/>
        <w:t>period of 3 years.</w:t>
      </w:r>
    </w:p>
    <w:p w14:paraId="28A5D710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7D38504F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9g.</w:t>
      </w:r>
      <w:r>
        <w:rPr>
          <w:rFonts w:eastAsia="Times New Roman" w:cs="Times New Roman"/>
          <w:color w:val="000000"/>
        </w:rPr>
        <w:tab/>
        <w:t>Life Member.</w:t>
      </w:r>
    </w:p>
    <w:p w14:paraId="746DDC2F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ab/>
        <w:t xml:space="preserve">In special circumstances the Committee may grant Life Membership to anyone who </w:t>
      </w:r>
      <w:r>
        <w:rPr>
          <w:rFonts w:eastAsia="Times New Roman" w:cs="Times New Roman"/>
          <w:color w:val="000000"/>
        </w:rPr>
        <w:tab/>
        <w:t>has provided outstanding services to the Club</w:t>
      </w:r>
    </w:p>
    <w:p w14:paraId="35A4F016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139B3CF5" w14:textId="77777777" w:rsidR="003B3426" w:rsidRDefault="00000000">
      <w:pPr>
        <w:pStyle w:val="LO-normal"/>
      </w:pPr>
      <w:r>
        <w:t>9h</w:t>
      </w:r>
      <w:r>
        <w:tab/>
        <w:t xml:space="preserve">An Ordinary Member is a Full, Associate, Country or U25 Member but must be </w:t>
      </w:r>
      <w:r>
        <w:tab/>
        <w:t>aged at least 16</w:t>
      </w:r>
    </w:p>
    <w:p w14:paraId="457E48FD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.</w:t>
      </w:r>
    </w:p>
    <w:p w14:paraId="18C2DE6A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06DB4D72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10.</w:t>
      </w:r>
      <w:r>
        <w:rPr>
          <w:rFonts w:eastAsia="Times New Roman" w:cs="Times New Roman"/>
          <w:color w:val="000000"/>
        </w:rPr>
        <w:tab/>
        <w:t xml:space="preserve">The Committee may choose to elect a President who will remain in office for a period </w:t>
      </w:r>
      <w:r>
        <w:rPr>
          <w:rFonts w:eastAsia="Times New Roman" w:cs="Times New Roman"/>
          <w:color w:val="000000"/>
        </w:rPr>
        <w:tab/>
        <w:t xml:space="preserve">of three years. </w:t>
      </w:r>
    </w:p>
    <w:p w14:paraId="2636C616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1E5A1243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b/>
          <w:color w:val="000000"/>
          <w:u w:val="single"/>
        </w:rPr>
        <w:t>Committee and Officers</w:t>
      </w:r>
      <w:r>
        <w:rPr>
          <w:rFonts w:eastAsia="Times New Roman" w:cs="Times New Roman"/>
          <w:color w:val="000000"/>
        </w:rPr>
        <w:t>.</w:t>
      </w:r>
    </w:p>
    <w:p w14:paraId="007B46C5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1456B069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11.</w:t>
      </w:r>
      <w:r>
        <w:rPr>
          <w:rFonts w:eastAsia="Times New Roman" w:cs="Times New Roman"/>
          <w:color w:val="000000"/>
        </w:rPr>
        <w:tab/>
        <w:t>A Committee shall manage the affairs of the Club.</w:t>
      </w:r>
    </w:p>
    <w:p w14:paraId="5CBA7280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77C79358" w14:textId="77777777" w:rsidR="003B3426" w:rsidRDefault="00000000">
      <w:pPr>
        <w:pStyle w:val="LO-normal"/>
        <w:spacing w:after="0" w:line="240" w:lineRule="auto"/>
        <w:rPr>
          <w:rFonts w:ascii="Arial" w:eastAsia="Arial" w:hAnsi="Arial" w:cs="Arial"/>
          <w:b/>
          <w:color w:val="000000"/>
        </w:rPr>
      </w:pPr>
      <w:r>
        <w:rPr>
          <w:rFonts w:eastAsia="Times New Roman" w:cs="Times New Roman"/>
          <w:color w:val="000000"/>
        </w:rPr>
        <w:t>12.</w:t>
      </w:r>
      <w:r>
        <w:rPr>
          <w:rFonts w:eastAsia="Times New Roman" w:cs="Times New Roman"/>
          <w:color w:val="000000"/>
        </w:rPr>
        <w:tab/>
        <w:t xml:space="preserve">Seven persons shall be elected annually from among the Ordinary Members.  </w:t>
      </w:r>
      <w:r>
        <w:rPr>
          <w:rFonts w:eastAsia="Times New Roman" w:cs="Times New Roman"/>
          <w:color w:val="000000"/>
        </w:rPr>
        <w:tab/>
        <w:t xml:space="preserve">Additional members up to a maximum of eleven active Committee members may be </w:t>
      </w:r>
      <w:r>
        <w:rPr>
          <w:rFonts w:eastAsia="Times New Roman" w:cs="Times New Roman"/>
          <w:color w:val="000000"/>
        </w:rPr>
        <w:tab/>
        <w:t>co-opted by the Committee for specific duties.</w:t>
      </w:r>
      <w:r>
        <w:rPr>
          <w:rFonts w:ascii="Arial" w:eastAsia="Arial" w:hAnsi="Arial" w:cs="Arial"/>
          <w:b/>
          <w:color w:val="000000"/>
        </w:rPr>
        <w:t xml:space="preserve"> </w:t>
      </w:r>
      <w:r>
        <w:rPr>
          <w:rFonts w:eastAsia="Times New Roman" w:cs="Times New Roman"/>
          <w:color w:val="000000"/>
        </w:rPr>
        <w:t xml:space="preserve">Each candidate must be proposed and </w:t>
      </w:r>
      <w:r>
        <w:rPr>
          <w:rFonts w:eastAsia="Times New Roman" w:cs="Times New Roman"/>
          <w:color w:val="000000"/>
        </w:rPr>
        <w:tab/>
        <w:t>seconded by Ordinary Members of NDCC</w:t>
      </w:r>
      <w:r>
        <w:rPr>
          <w:rFonts w:ascii="Arial" w:eastAsia="Arial" w:hAnsi="Arial" w:cs="Arial"/>
          <w:b/>
          <w:color w:val="000000"/>
        </w:rPr>
        <w:t>.</w:t>
      </w:r>
    </w:p>
    <w:p w14:paraId="3E6C7C46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62E85315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05C83BAD" w14:textId="77777777" w:rsidR="003B3426" w:rsidRDefault="00000000">
      <w:pPr>
        <w:pStyle w:val="LO-normal"/>
        <w:spacing w:after="0" w:line="240" w:lineRule="auto"/>
        <w:rPr>
          <w:rFonts w:ascii="Arial" w:eastAsia="Arial" w:hAnsi="Arial" w:cs="Arial"/>
          <w:b/>
          <w:color w:val="000000"/>
        </w:rPr>
      </w:pPr>
      <w:r>
        <w:rPr>
          <w:rFonts w:eastAsia="Times New Roman" w:cs="Times New Roman"/>
          <w:color w:val="000000"/>
        </w:rPr>
        <w:t>13.</w:t>
      </w:r>
      <w:r>
        <w:rPr>
          <w:rFonts w:eastAsia="Times New Roman" w:cs="Times New Roman"/>
          <w:color w:val="000000"/>
        </w:rPr>
        <w:tab/>
        <w:t xml:space="preserve">Three Committee members, to be specifically elected at the AGM, will hold the </w:t>
      </w:r>
      <w:r>
        <w:rPr>
          <w:rFonts w:eastAsia="Times New Roman" w:cs="Times New Roman"/>
          <w:color w:val="000000"/>
        </w:rPr>
        <w:tab/>
        <w:t xml:space="preserve">offices of Chairman, Secretary and Treasurer.  Vacancies in these offices will be filled </w:t>
      </w:r>
      <w:r>
        <w:rPr>
          <w:rFonts w:eastAsia="Times New Roman" w:cs="Times New Roman"/>
          <w:color w:val="000000"/>
        </w:rPr>
        <w:tab/>
        <w:t xml:space="preserve">as necessary from elected or co-opted members.  The Chairman shall hold office for </w:t>
      </w:r>
      <w:r>
        <w:rPr>
          <w:rFonts w:eastAsia="Times New Roman" w:cs="Times New Roman"/>
          <w:color w:val="000000"/>
        </w:rPr>
        <w:tab/>
        <w:t xml:space="preserve">up to three years, after which he must stand down. </w:t>
      </w:r>
      <w:proofErr w:type="gramStart"/>
      <w:r>
        <w:rPr>
          <w:rFonts w:eastAsia="Times New Roman" w:cs="Times New Roman"/>
          <w:color w:val="000000"/>
        </w:rPr>
        <w:t>In the event that</w:t>
      </w:r>
      <w:proofErr w:type="gramEnd"/>
      <w:r>
        <w:rPr>
          <w:rFonts w:eastAsia="Times New Roman" w:cs="Times New Roman"/>
          <w:color w:val="000000"/>
        </w:rPr>
        <w:t xml:space="preserve"> no other candidate </w:t>
      </w:r>
      <w:r>
        <w:rPr>
          <w:rFonts w:eastAsia="Times New Roman" w:cs="Times New Roman"/>
          <w:color w:val="000000"/>
        </w:rPr>
        <w:tab/>
        <w:t xml:space="preserve">is nominated he may be invited to stand </w:t>
      </w:r>
      <w:r>
        <w:rPr>
          <w:rFonts w:eastAsia="Times New Roman" w:cs="Times New Roman"/>
          <w:color w:val="000000"/>
        </w:rPr>
        <w:lastRenderedPageBreak/>
        <w:t xml:space="preserve">for re-election for a further year if at least </w:t>
      </w:r>
      <w:r>
        <w:rPr>
          <w:rFonts w:eastAsia="Times New Roman" w:cs="Times New Roman"/>
          <w:color w:val="000000"/>
        </w:rPr>
        <w:tab/>
        <w:t xml:space="preserve">50% of those attending the AGM vote in his favour.  The vote shall be by anonymous </w:t>
      </w:r>
      <w:r>
        <w:rPr>
          <w:rFonts w:eastAsia="Times New Roman" w:cs="Times New Roman"/>
          <w:color w:val="000000"/>
        </w:rPr>
        <w:tab/>
        <w:t>paper ballot, and the President shall have a deciding vote should it be necessary</w:t>
      </w:r>
      <w:r>
        <w:rPr>
          <w:rFonts w:ascii="Arial" w:eastAsia="Arial" w:hAnsi="Arial" w:cs="Arial"/>
          <w:b/>
          <w:color w:val="000000"/>
        </w:rPr>
        <w:t>.</w:t>
      </w:r>
    </w:p>
    <w:p w14:paraId="6DA616AA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b/>
          <w:color w:val="000000"/>
        </w:rPr>
      </w:pPr>
    </w:p>
    <w:p w14:paraId="17C06827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14. </w:t>
      </w:r>
      <w:r>
        <w:rPr>
          <w:rFonts w:eastAsia="Times New Roman" w:cs="Times New Roman"/>
          <w:color w:val="000000"/>
        </w:rPr>
        <w:tab/>
        <w:t xml:space="preserve">The duties of the other Committee members shall be determined by the Committee </w:t>
      </w:r>
      <w:r>
        <w:rPr>
          <w:rFonts w:eastAsia="Times New Roman" w:cs="Times New Roman"/>
          <w:color w:val="000000"/>
        </w:rPr>
        <w:tab/>
        <w:t xml:space="preserve">themselves. Committee members </w:t>
      </w:r>
      <w:proofErr w:type="gramStart"/>
      <w:r>
        <w:rPr>
          <w:rFonts w:eastAsia="Times New Roman" w:cs="Times New Roman"/>
          <w:color w:val="000000"/>
        </w:rPr>
        <w:t>shall at all times</w:t>
      </w:r>
      <w:proofErr w:type="gramEnd"/>
      <w:r>
        <w:rPr>
          <w:rFonts w:eastAsia="Times New Roman" w:cs="Times New Roman"/>
          <w:color w:val="000000"/>
        </w:rPr>
        <w:t xml:space="preserve"> act in accordance with the </w:t>
      </w:r>
      <w:r>
        <w:rPr>
          <w:rFonts w:eastAsia="Times New Roman" w:cs="Times New Roman"/>
          <w:color w:val="000000"/>
        </w:rPr>
        <w:tab/>
        <w:t>directions of the Committee as a whole.</w:t>
      </w:r>
    </w:p>
    <w:p w14:paraId="4B686554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7F041417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15.</w:t>
      </w:r>
      <w:r>
        <w:rPr>
          <w:rFonts w:eastAsia="Times New Roman" w:cs="Times New Roman"/>
          <w:color w:val="000000"/>
        </w:rPr>
        <w:tab/>
        <w:t xml:space="preserve">The Quorum at Committee meetings shall be three, one of whom must be one of the </w:t>
      </w:r>
      <w:r>
        <w:rPr>
          <w:rFonts w:eastAsia="Times New Roman" w:cs="Times New Roman"/>
          <w:color w:val="000000"/>
        </w:rPr>
        <w:tab/>
        <w:t>officers named in Paragraph 13 above.</w:t>
      </w:r>
    </w:p>
    <w:p w14:paraId="5A83A89F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07E8B5C1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16.</w:t>
      </w:r>
      <w:r>
        <w:rPr>
          <w:rFonts w:eastAsia="Times New Roman" w:cs="Times New Roman"/>
          <w:color w:val="000000"/>
        </w:rPr>
        <w:tab/>
        <w:t xml:space="preserve">The Committee may appoint sub-committees for specific purposes at any time. At </w:t>
      </w:r>
      <w:r>
        <w:rPr>
          <w:rFonts w:eastAsia="Times New Roman" w:cs="Times New Roman"/>
          <w:color w:val="000000"/>
        </w:rPr>
        <w:tab/>
        <w:t>least one member of any sub-committee shall be a member of the Committee.</w:t>
      </w:r>
    </w:p>
    <w:p w14:paraId="0591665D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3610A892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b/>
          <w:color w:val="000000"/>
          <w:u w:val="single"/>
        </w:rPr>
        <w:t>General Meetings</w:t>
      </w:r>
      <w:r>
        <w:rPr>
          <w:rFonts w:eastAsia="Times New Roman" w:cs="Times New Roman"/>
          <w:color w:val="000000"/>
        </w:rPr>
        <w:t>.</w:t>
      </w:r>
    </w:p>
    <w:p w14:paraId="381FB804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33E3362A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17. </w:t>
      </w:r>
      <w:r>
        <w:rPr>
          <w:rFonts w:eastAsia="Times New Roman" w:cs="Times New Roman"/>
          <w:color w:val="000000"/>
        </w:rPr>
        <w:tab/>
        <w:t>An Annual General Meeting of the Club shall be held in November each year.</w:t>
      </w:r>
    </w:p>
    <w:p w14:paraId="2EA1B264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ab/>
        <w:t>Initial notice of the AGM will be given 6 weeks prior to the agreed date.</w:t>
      </w:r>
    </w:p>
    <w:p w14:paraId="0C456499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5D30F2E2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ab/>
        <w:t xml:space="preserve">Ordinary members may submit proposals suggesting amendments to the Constitution. </w:t>
      </w:r>
      <w:r>
        <w:rPr>
          <w:rFonts w:eastAsia="Times New Roman" w:cs="Times New Roman"/>
          <w:color w:val="000000"/>
        </w:rPr>
        <w:tab/>
        <w:t xml:space="preserve">These proposals will be considered and a vote taken at the AGM.  Ordinary Members </w:t>
      </w:r>
      <w:r>
        <w:rPr>
          <w:rFonts w:eastAsia="Times New Roman" w:cs="Times New Roman"/>
          <w:color w:val="000000"/>
        </w:rPr>
        <w:tab/>
        <w:t>may also submit items for discussion under AOB.</w:t>
      </w:r>
    </w:p>
    <w:p w14:paraId="39E2B5DF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496809D2" w14:textId="77777777" w:rsidR="003B3426" w:rsidRDefault="00000000">
      <w:pPr>
        <w:pStyle w:val="LO-normal"/>
      </w:pPr>
      <w:r>
        <w:tab/>
        <w:t xml:space="preserve">Proposals and items for inclusion under AOB on the Agenda must be submitted to the </w:t>
      </w:r>
      <w:r>
        <w:tab/>
        <w:t xml:space="preserve">Club Secretary three weeks prior to the agreed date and must be proposed and </w:t>
      </w:r>
      <w:r>
        <w:tab/>
        <w:t xml:space="preserve">seconded by Ordinary Members of the club. </w:t>
      </w:r>
    </w:p>
    <w:p w14:paraId="374DA704" w14:textId="77777777" w:rsidR="003B3426" w:rsidRDefault="00000000">
      <w:pPr>
        <w:pStyle w:val="LO-normal"/>
      </w:pPr>
      <w:r>
        <w:tab/>
        <w:t xml:space="preserve">Nominations of Committee Members must be submitted to the Club Secretary on the </w:t>
      </w:r>
      <w:r>
        <w:tab/>
        <w:t>appropriate form three weeks prior to the agreed date</w:t>
      </w:r>
    </w:p>
    <w:p w14:paraId="390D033E" w14:textId="77777777" w:rsidR="003B3426" w:rsidRDefault="00000000">
      <w:pPr>
        <w:pStyle w:val="LO-normal"/>
      </w:pPr>
      <w:r>
        <w:tab/>
        <w:t xml:space="preserve">The final agenda, including proposals and nomination details, will be circulated to </w:t>
      </w:r>
      <w:r>
        <w:tab/>
        <w:t>all members two weeks prior to the agreed date.</w:t>
      </w:r>
    </w:p>
    <w:p w14:paraId="4342439B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6028623B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18.</w:t>
      </w:r>
      <w:r>
        <w:rPr>
          <w:rFonts w:eastAsia="Times New Roman" w:cs="Times New Roman"/>
          <w:color w:val="000000"/>
        </w:rPr>
        <w:tab/>
        <w:t>The business of the Annual General Meeting shall be to:</w:t>
      </w:r>
    </w:p>
    <w:p w14:paraId="084D51DF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ab/>
        <w:t>[a]</w:t>
      </w:r>
      <w:r>
        <w:rPr>
          <w:rFonts w:eastAsia="Times New Roman" w:cs="Times New Roman"/>
          <w:color w:val="000000"/>
        </w:rPr>
        <w:tab/>
        <w:t>Receive and approve reports from the Chairman and the Treasurer;</w:t>
      </w:r>
    </w:p>
    <w:p w14:paraId="194A82B9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ab/>
        <w:t>[b]</w:t>
      </w:r>
      <w:r>
        <w:rPr>
          <w:rFonts w:eastAsia="Times New Roman" w:cs="Times New Roman"/>
          <w:color w:val="000000"/>
        </w:rPr>
        <w:tab/>
        <w:t>Elect the Committee, which will take office from the close of the meeting;</w:t>
      </w:r>
    </w:p>
    <w:p w14:paraId="5A85BB36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ab/>
        <w:t>[c]</w:t>
      </w:r>
      <w:r>
        <w:rPr>
          <w:rFonts w:eastAsia="Times New Roman" w:cs="Times New Roman"/>
          <w:color w:val="000000"/>
        </w:rPr>
        <w:tab/>
        <w:t>Appoint an Honorary Auditor</w:t>
      </w:r>
      <w:r>
        <w:rPr>
          <w:rFonts w:eastAsia="Times New Roman" w:cs="Times New Roman"/>
          <w:color w:val="000000"/>
        </w:rPr>
        <w:tab/>
      </w:r>
    </w:p>
    <w:p w14:paraId="576BF5CF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ab/>
        <w:t>[d]</w:t>
      </w:r>
      <w:r>
        <w:rPr>
          <w:rFonts w:eastAsia="Times New Roman" w:cs="Times New Roman"/>
          <w:color w:val="000000"/>
        </w:rPr>
        <w:tab/>
        <w:t xml:space="preserve">Transact any other business on the </w:t>
      </w:r>
      <w:proofErr w:type="gramStart"/>
      <w:r>
        <w:rPr>
          <w:rFonts w:eastAsia="Times New Roman" w:cs="Times New Roman"/>
          <w:color w:val="000000"/>
        </w:rPr>
        <w:t>Agenda</w:t>
      </w:r>
      <w:proofErr w:type="gramEnd"/>
      <w:r>
        <w:rPr>
          <w:rFonts w:eastAsia="Times New Roman" w:cs="Times New Roman"/>
          <w:color w:val="000000"/>
        </w:rPr>
        <w:t>.</w:t>
      </w:r>
    </w:p>
    <w:p w14:paraId="63C1F551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22ED0C94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19.</w:t>
      </w:r>
      <w:r>
        <w:rPr>
          <w:rFonts w:eastAsia="Times New Roman" w:cs="Times New Roman"/>
          <w:color w:val="000000"/>
        </w:rPr>
        <w:tab/>
        <w:t xml:space="preserve">An Extra-ordinary General Meeting of the Club may be summoned at any time by the </w:t>
      </w:r>
      <w:r>
        <w:rPr>
          <w:rFonts w:eastAsia="Times New Roman" w:cs="Times New Roman"/>
          <w:color w:val="000000"/>
        </w:rPr>
        <w:tab/>
      </w:r>
      <w:proofErr w:type="gramStart"/>
      <w:r>
        <w:rPr>
          <w:rFonts w:eastAsia="Times New Roman" w:cs="Times New Roman"/>
          <w:color w:val="000000"/>
        </w:rPr>
        <w:t>Committee, and</w:t>
      </w:r>
      <w:proofErr w:type="gramEnd"/>
      <w:r>
        <w:rPr>
          <w:rFonts w:eastAsia="Times New Roman" w:cs="Times New Roman"/>
          <w:color w:val="000000"/>
        </w:rPr>
        <w:t xml:space="preserve"> shall be so summoned within seven days of the receipt of a written </w:t>
      </w:r>
      <w:r>
        <w:rPr>
          <w:rFonts w:eastAsia="Times New Roman" w:cs="Times New Roman"/>
          <w:color w:val="000000"/>
        </w:rPr>
        <w:tab/>
        <w:t xml:space="preserve">request signed by not less than ten Ordinary members.  The business at such a </w:t>
      </w:r>
      <w:r>
        <w:rPr>
          <w:rFonts w:eastAsia="Times New Roman" w:cs="Times New Roman"/>
          <w:color w:val="000000"/>
        </w:rPr>
        <w:tab/>
        <w:t>meeting shall be restricted to that which is stated in the notice of the meeting.</w:t>
      </w:r>
    </w:p>
    <w:p w14:paraId="7B084FAC" w14:textId="77777777" w:rsidR="003B3426" w:rsidRDefault="003B3426">
      <w:pPr>
        <w:pStyle w:val="LO-normal"/>
        <w:spacing w:after="0" w:line="240" w:lineRule="auto"/>
        <w:rPr>
          <w:rFonts w:ascii="Arial" w:eastAsia="Times New Roman" w:hAnsi="Arial" w:cs="Times New Roman"/>
          <w:color w:val="000000"/>
        </w:rPr>
      </w:pPr>
    </w:p>
    <w:p w14:paraId="08E56563" w14:textId="77777777" w:rsidR="003B3426" w:rsidRDefault="00000000">
      <w:pPr>
        <w:pStyle w:val="LO-normal"/>
        <w:widowControl w:val="0"/>
        <w:spacing w:after="0" w:line="240" w:lineRule="auto"/>
        <w:rPr>
          <w:rFonts w:ascii="Arial" w:hAnsi="Arial"/>
          <w:color w:val="000000"/>
        </w:rPr>
      </w:pPr>
      <w:r>
        <w:rPr>
          <w:rFonts w:ascii="Arial" w:eastAsia="Tahoma" w:hAnsi="Arial" w:cs="Tahoma"/>
          <w:color w:val="000000"/>
          <w:sz w:val="22"/>
          <w:szCs w:val="22"/>
        </w:rPr>
        <w:t xml:space="preserve">20.    </w:t>
      </w:r>
      <w:r>
        <w:rPr>
          <w:rFonts w:eastAsia="Tahoma" w:cs="Tahoma"/>
          <w:i/>
          <w:iCs/>
          <w:color w:val="000000"/>
          <w:sz w:val="22"/>
          <w:szCs w:val="22"/>
        </w:rPr>
        <w:t xml:space="preserve">  </w:t>
      </w:r>
      <w:r>
        <w:rPr>
          <w:rFonts w:eastAsia="Tahoma" w:cs="Tahoma"/>
          <w:color w:val="000000"/>
        </w:rPr>
        <w:t>At any General Meeting all members shall be entitled to be present and to speak.</w:t>
      </w:r>
    </w:p>
    <w:p w14:paraId="636F29A8" w14:textId="77777777" w:rsidR="003B3426" w:rsidRDefault="00000000">
      <w:pPr>
        <w:pStyle w:val="LO-normal"/>
        <w:widowControl w:val="0"/>
        <w:spacing w:after="0" w:line="240" w:lineRule="auto"/>
      </w:pPr>
      <w:r>
        <w:rPr>
          <w:rFonts w:eastAsia="Tahoma" w:cs="Tahoma"/>
          <w:color w:val="000000"/>
        </w:rPr>
        <w:t xml:space="preserve">          However, only Ordinary Members shall be entitled to vote. Voting shall be by secret          </w:t>
      </w:r>
    </w:p>
    <w:p w14:paraId="3A9DEFB1" w14:textId="77777777" w:rsidR="003B3426" w:rsidRDefault="00000000">
      <w:pPr>
        <w:pStyle w:val="LO-normal"/>
        <w:widowControl w:val="0"/>
        <w:spacing w:after="0" w:line="240" w:lineRule="auto"/>
      </w:pPr>
      <w:r>
        <w:rPr>
          <w:rFonts w:eastAsia="Tahoma" w:cs="Tahoma"/>
          <w:color w:val="000000"/>
        </w:rPr>
        <w:t xml:space="preserve">           ballot where this is stipulated elsewhere within this constitution but in all other cases       </w:t>
      </w:r>
    </w:p>
    <w:p w14:paraId="58013516" w14:textId="77777777" w:rsidR="003B3426" w:rsidRDefault="00000000">
      <w:pPr>
        <w:pStyle w:val="LO-normal"/>
        <w:widowControl w:val="0"/>
        <w:spacing w:after="0" w:line="240" w:lineRule="auto"/>
      </w:pPr>
      <w:r>
        <w:rPr>
          <w:rFonts w:eastAsia="Tahoma" w:cs="Tahoma"/>
          <w:color w:val="000000"/>
        </w:rPr>
        <w:t xml:space="preserve">           shall be by show of hands unless resolved otherwise. In the case of a tied vote, the       </w:t>
      </w:r>
      <w:r>
        <w:rPr>
          <w:rFonts w:eastAsia="Tahoma" w:cs="Tahoma"/>
          <w:color w:val="000000"/>
        </w:rPr>
        <w:tab/>
        <w:t>Chairman of the Meeting shall be entitled to use a  second, casting vote.</w:t>
      </w:r>
    </w:p>
    <w:p w14:paraId="415E7A63" w14:textId="77777777" w:rsidR="003B3426" w:rsidRDefault="003B3426">
      <w:pPr>
        <w:pStyle w:val="LO-normal"/>
        <w:widowControl w:val="0"/>
        <w:spacing w:after="0" w:line="240" w:lineRule="auto"/>
        <w:rPr>
          <w:rFonts w:eastAsia="Tahoma" w:cs="Tahoma"/>
        </w:rPr>
      </w:pPr>
    </w:p>
    <w:p w14:paraId="608A094C" w14:textId="77777777" w:rsidR="003B3426" w:rsidRDefault="00000000">
      <w:pPr>
        <w:pStyle w:val="LO-normal"/>
        <w:widowControl w:val="0"/>
        <w:spacing w:after="0" w:line="240" w:lineRule="auto"/>
      </w:pPr>
      <w:r>
        <w:rPr>
          <w:rFonts w:eastAsia="Tahoma" w:cs="Tahoma"/>
          <w:color w:val="000000"/>
        </w:rPr>
        <w:t>21.</w:t>
      </w:r>
      <w:r>
        <w:rPr>
          <w:rFonts w:eastAsia="Tahoma" w:cs="Tahoma"/>
          <w:color w:val="000000"/>
        </w:rPr>
        <w:tab/>
        <w:t>The Quorum at a General Meeting, shall be One Fifth of the Ordinary Membership.</w:t>
      </w:r>
    </w:p>
    <w:p w14:paraId="2A938094" w14:textId="77777777" w:rsidR="003B3426" w:rsidRDefault="00000000">
      <w:pPr>
        <w:pStyle w:val="LO-normal"/>
        <w:widowControl w:val="0"/>
        <w:spacing w:after="0" w:line="240" w:lineRule="auto"/>
        <w:rPr>
          <w:rFonts w:ascii="Arial" w:hAnsi="Arial"/>
        </w:rPr>
      </w:pPr>
      <w:r>
        <w:rPr>
          <w:rFonts w:eastAsia="Tahoma" w:cs="Tahoma"/>
          <w:color w:val="000000"/>
        </w:rPr>
        <w:lastRenderedPageBreak/>
        <w:tab/>
      </w:r>
      <w:proofErr w:type="gramStart"/>
      <w:r>
        <w:rPr>
          <w:rFonts w:eastAsia="Tahoma" w:cs="Tahoma"/>
          <w:color w:val="000000"/>
        </w:rPr>
        <w:t>For the purpose of</w:t>
      </w:r>
      <w:proofErr w:type="gramEnd"/>
      <w:r>
        <w:rPr>
          <w:rFonts w:eastAsia="Tahoma" w:cs="Tahoma"/>
          <w:color w:val="000000"/>
        </w:rPr>
        <w:t xml:space="preserve"> determining that Quorum has been achieved, only the Ordinar</w:t>
      </w:r>
      <w:r>
        <w:rPr>
          <w:rFonts w:eastAsia="Tahoma" w:cs="Tahoma"/>
          <w:i/>
          <w:iCs/>
          <w:color w:val="000000"/>
          <w:sz w:val="22"/>
          <w:szCs w:val="22"/>
        </w:rPr>
        <w:t>y</w:t>
      </w:r>
      <w:r>
        <w:rPr>
          <w:rFonts w:ascii="Arial" w:eastAsia="Tahoma" w:hAnsi="Arial" w:cs="Tahoma"/>
          <w:color w:val="000000"/>
          <w:sz w:val="22"/>
          <w:szCs w:val="22"/>
        </w:rPr>
        <w:t xml:space="preserve"> </w:t>
      </w:r>
      <w:r>
        <w:rPr>
          <w:rFonts w:ascii="Arial" w:eastAsia="Tahoma" w:hAnsi="Arial" w:cs="Tahoma"/>
          <w:color w:val="000000"/>
          <w:sz w:val="22"/>
          <w:szCs w:val="22"/>
        </w:rPr>
        <w:tab/>
        <w:t>Members attending shall be counted.</w:t>
      </w:r>
    </w:p>
    <w:p w14:paraId="77B86AAE" w14:textId="77777777" w:rsidR="003B3426" w:rsidRDefault="003B3426">
      <w:pPr>
        <w:pStyle w:val="LO-normal"/>
        <w:spacing w:after="0" w:line="240" w:lineRule="auto"/>
      </w:pPr>
    </w:p>
    <w:p w14:paraId="78E188E6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22.</w:t>
      </w:r>
      <w:r>
        <w:rPr>
          <w:rFonts w:eastAsia="Times New Roman" w:cs="Times New Roman"/>
          <w:color w:val="000000"/>
        </w:rPr>
        <w:tab/>
        <w:t>The Secretary shall take minutes of the proceedings of all General Meetings.</w:t>
      </w:r>
      <w:r>
        <w:rPr>
          <w:rFonts w:eastAsia="Times New Roman" w:cs="Times New Roman"/>
          <w:color w:val="000000"/>
        </w:rPr>
        <w:tab/>
      </w:r>
    </w:p>
    <w:p w14:paraId="7F4DCAC6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b/>
          <w:color w:val="000000"/>
          <w:u w:val="single"/>
        </w:rPr>
      </w:pPr>
    </w:p>
    <w:p w14:paraId="66690B6F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b/>
          <w:color w:val="000000"/>
          <w:u w:val="single"/>
        </w:rPr>
        <w:t>Subscriptions, Finances and Accounts</w:t>
      </w:r>
      <w:r>
        <w:rPr>
          <w:rFonts w:eastAsia="Times New Roman" w:cs="Times New Roman"/>
          <w:color w:val="000000"/>
        </w:rPr>
        <w:t>.</w:t>
      </w:r>
    </w:p>
    <w:p w14:paraId="66E884C1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0139BB61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23.</w:t>
      </w:r>
      <w:r>
        <w:rPr>
          <w:rFonts w:eastAsia="Times New Roman" w:cs="Times New Roman"/>
          <w:color w:val="000000"/>
        </w:rPr>
        <w:tab/>
        <w:t xml:space="preserve">The annual subscription for Ordinary Members shall be agreed at the Annual General </w:t>
      </w:r>
      <w:r>
        <w:rPr>
          <w:rFonts w:eastAsia="Times New Roman" w:cs="Times New Roman"/>
          <w:color w:val="000000"/>
        </w:rPr>
        <w:tab/>
        <w:t>Meeting each year. The Committee shall have the power to ;</w:t>
      </w:r>
    </w:p>
    <w:p w14:paraId="1ED634DC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ab/>
        <w:t xml:space="preserve">(a)        agree reduced subscriptions for persons in full-time education, for family 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  <w:t xml:space="preserve">groups [namely, parents with children under 18], or other such well-defined 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  <w:t xml:space="preserve">            classes as are deemed deserving.</w:t>
      </w:r>
    </w:p>
    <w:p w14:paraId="1AB68D61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ab/>
        <w:t xml:space="preserve">(b)       </w:t>
      </w:r>
      <w:r>
        <w:rPr>
          <w:rFonts w:ascii="FreeSerif" w:eastAsia="Tahoma" w:hAnsi="FreeSerif" w:cs="Tahoma"/>
          <w:color w:val="000000"/>
          <w:sz w:val="22"/>
          <w:szCs w:val="22"/>
        </w:rPr>
        <w:t xml:space="preserve">Agree a reduced subscription for payment before a due date set by the </w:t>
      </w:r>
      <w:proofErr w:type="spellStart"/>
      <w:r>
        <w:rPr>
          <w:rFonts w:ascii="FreeSerif" w:eastAsia="Tahoma" w:hAnsi="FreeSerif" w:cs="Tahoma"/>
          <w:color w:val="000000"/>
          <w:sz w:val="22"/>
          <w:szCs w:val="22"/>
        </w:rPr>
        <w:t>commitee</w:t>
      </w:r>
      <w:proofErr w:type="spellEnd"/>
    </w:p>
    <w:p w14:paraId="685A7CB8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726F830F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ab/>
        <w:t>(c)        offer members the option to pay subscriptions in instalments by standing order</w:t>
      </w:r>
    </w:p>
    <w:p w14:paraId="3B03C14C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            (d)        set a fee for payment by standing order</w:t>
      </w:r>
    </w:p>
    <w:p w14:paraId="1A1B5B5A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ab/>
        <w:t>(e)</w:t>
      </w:r>
      <w:r>
        <w:rPr>
          <w:rFonts w:eastAsia="Times New Roman" w:cs="Times New Roman"/>
          <w:color w:val="000000"/>
        </w:rPr>
        <w:tab/>
        <w:t xml:space="preserve"> all surplus income or profits are to be reinvested in the club.  No surpluses or 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  <w:t xml:space="preserve"> assets will be distributed to members or third parties</w:t>
      </w:r>
    </w:p>
    <w:p w14:paraId="268C3DE6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6D2F6EDA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24.</w:t>
      </w:r>
      <w:r>
        <w:rPr>
          <w:rFonts w:eastAsia="Times New Roman" w:cs="Times New Roman"/>
          <w:color w:val="000000"/>
        </w:rPr>
        <w:tab/>
        <w:t xml:space="preserve">Full subscriptions will normally be payable whatever time of year a member joins, but the   </w:t>
      </w:r>
      <w:r>
        <w:rPr>
          <w:rFonts w:eastAsia="Times New Roman" w:cs="Times New Roman"/>
          <w:color w:val="000000"/>
        </w:rPr>
        <w:tab/>
        <w:t xml:space="preserve"> Committee shall have discretion to charge reduced subscriptions to new members </w:t>
      </w:r>
      <w:r>
        <w:rPr>
          <w:rFonts w:eastAsia="Times New Roman" w:cs="Times New Roman"/>
          <w:color w:val="000000"/>
        </w:rPr>
        <w:tab/>
        <w:t>joining after July 1st.</w:t>
      </w:r>
    </w:p>
    <w:p w14:paraId="4FBC9A47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11778404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25.</w:t>
      </w:r>
      <w:r>
        <w:rPr>
          <w:rFonts w:eastAsia="Times New Roman" w:cs="Times New Roman"/>
          <w:color w:val="000000"/>
        </w:rPr>
        <w:tab/>
        <w:t>Thereafter subscriptions are payable on the first of April each year.</w:t>
      </w:r>
    </w:p>
    <w:p w14:paraId="31104859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58B44F54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26.</w:t>
      </w:r>
      <w:r>
        <w:rPr>
          <w:rFonts w:eastAsia="Times New Roman" w:cs="Times New Roman"/>
          <w:color w:val="000000"/>
        </w:rPr>
        <w:tab/>
        <w:t>The Club's financial year shall end on the last day of September</w:t>
      </w:r>
    </w:p>
    <w:p w14:paraId="185430EB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70E57452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27.</w:t>
      </w:r>
      <w:r>
        <w:rPr>
          <w:rFonts w:eastAsia="Times New Roman" w:cs="Times New Roman"/>
          <w:color w:val="000000"/>
        </w:rPr>
        <w:tab/>
        <w:t xml:space="preserve">The Treasurer shall keep such accounts as will enable him to present at the Annual </w:t>
      </w:r>
      <w:r>
        <w:rPr>
          <w:rFonts w:eastAsia="Times New Roman" w:cs="Times New Roman"/>
          <w:color w:val="000000"/>
        </w:rPr>
        <w:tab/>
        <w:t xml:space="preserve">General Meeting, or at any other time if required [given reasonable notice] by the </w:t>
      </w:r>
      <w:r>
        <w:rPr>
          <w:rFonts w:eastAsia="Times New Roman" w:cs="Times New Roman"/>
          <w:color w:val="000000"/>
        </w:rPr>
        <w:tab/>
        <w:t>Committee, an accurate report and statement concerning the finances of the Club.</w:t>
      </w:r>
    </w:p>
    <w:p w14:paraId="2DAC5C89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4866B93A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28.</w:t>
      </w:r>
      <w:r>
        <w:rPr>
          <w:rFonts w:eastAsia="Times New Roman" w:cs="Times New Roman"/>
          <w:color w:val="000000"/>
        </w:rPr>
        <w:tab/>
        <w:t xml:space="preserve">An Auditor, who is not a member of the Committee, shall be appointed at the Annual </w:t>
      </w:r>
      <w:r>
        <w:rPr>
          <w:rFonts w:eastAsia="Times New Roman" w:cs="Times New Roman"/>
          <w:color w:val="000000"/>
        </w:rPr>
        <w:tab/>
        <w:t xml:space="preserve">General Meeting. The treasurer shall be responsible for preparing a statement of </w:t>
      </w:r>
      <w:r>
        <w:rPr>
          <w:rFonts w:eastAsia="Times New Roman" w:cs="Times New Roman"/>
          <w:color w:val="000000"/>
        </w:rPr>
        <w:tab/>
        <w:t xml:space="preserve">account and presenting it, with the Auditor's comments, if any, to the Annual General </w:t>
      </w:r>
      <w:r>
        <w:rPr>
          <w:rFonts w:eastAsia="Times New Roman" w:cs="Times New Roman"/>
          <w:color w:val="000000"/>
        </w:rPr>
        <w:tab/>
        <w:t>Meeting.</w:t>
      </w:r>
    </w:p>
    <w:p w14:paraId="27DCCE86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5CEBA619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29.</w:t>
      </w:r>
      <w:r>
        <w:rPr>
          <w:rFonts w:eastAsia="Times New Roman" w:cs="Times New Roman"/>
          <w:color w:val="000000"/>
        </w:rPr>
        <w:tab/>
        <w:t xml:space="preserve">The Treasurer shall take steps to ensure that all money belonging to the club is </w:t>
      </w:r>
      <w:r>
        <w:rPr>
          <w:rFonts w:eastAsia="Times New Roman" w:cs="Times New Roman"/>
          <w:color w:val="000000"/>
        </w:rPr>
        <w:tab/>
        <w:t xml:space="preserve">properly banked.  Cheques drawn on the Club's account must be signed by two out of </w:t>
      </w:r>
      <w:r>
        <w:rPr>
          <w:rFonts w:eastAsia="Times New Roman" w:cs="Times New Roman"/>
          <w:color w:val="000000"/>
        </w:rPr>
        <w:tab/>
        <w:t xml:space="preserve">the four named Committee members.  </w:t>
      </w:r>
    </w:p>
    <w:p w14:paraId="574FE87E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i/>
          <w:color w:val="000000"/>
        </w:rPr>
      </w:pPr>
    </w:p>
    <w:p w14:paraId="2F971AB1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30.</w:t>
      </w:r>
      <w:r>
        <w:rPr>
          <w:rFonts w:eastAsia="Times New Roman" w:cs="Times New Roman"/>
          <w:i/>
          <w:color w:val="000000"/>
        </w:rPr>
        <w:tab/>
      </w:r>
      <w:r>
        <w:rPr>
          <w:rFonts w:eastAsia="Times New Roman" w:cs="Times New Roman"/>
          <w:color w:val="000000"/>
        </w:rPr>
        <w:t>The Committee is authorised to borrow or raise money in such manner as it sees fit.</w:t>
      </w:r>
    </w:p>
    <w:p w14:paraId="52E7C7E0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i/>
          <w:color w:val="000000"/>
        </w:rPr>
      </w:pPr>
    </w:p>
    <w:p w14:paraId="20EBB278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b/>
          <w:color w:val="000000"/>
          <w:u w:val="single"/>
        </w:rPr>
        <w:t>Club Property</w:t>
      </w:r>
      <w:r>
        <w:rPr>
          <w:rFonts w:eastAsia="Times New Roman" w:cs="Times New Roman"/>
          <w:color w:val="000000"/>
        </w:rPr>
        <w:t>.</w:t>
      </w:r>
    </w:p>
    <w:p w14:paraId="0D2A741F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30B58A87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31.</w:t>
      </w:r>
      <w:r>
        <w:rPr>
          <w:rFonts w:eastAsia="Times New Roman" w:cs="Times New Roman"/>
          <w:color w:val="000000"/>
        </w:rPr>
        <w:tab/>
        <w:t xml:space="preserve">All members are responsible for the safe keeping and proper use of playing equipment </w:t>
      </w:r>
      <w:r>
        <w:rPr>
          <w:rFonts w:eastAsia="Times New Roman" w:cs="Times New Roman"/>
          <w:color w:val="000000"/>
        </w:rPr>
        <w:tab/>
        <w:t xml:space="preserve">and other property.  Misuse of such property will not be tolerated and all damage must </w:t>
      </w:r>
      <w:r>
        <w:rPr>
          <w:rFonts w:eastAsia="Times New Roman" w:cs="Times New Roman"/>
          <w:color w:val="000000"/>
        </w:rPr>
        <w:tab/>
        <w:t xml:space="preserve">be reported to a </w:t>
      </w:r>
      <w:proofErr w:type="gramStart"/>
      <w:r>
        <w:rPr>
          <w:rFonts w:eastAsia="Times New Roman" w:cs="Times New Roman"/>
          <w:color w:val="000000"/>
        </w:rPr>
        <w:t>Committee</w:t>
      </w:r>
      <w:proofErr w:type="gramEnd"/>
      <w:r>
        <w:rPr>
          <w:rFonts w:eastAsia="Times New Roman" w:cs="Times New Roman"/>
          <w:color w:val="000000"/>
        </w:rPr>
        <w:t xml:space="preserve"> member.</w:t>
      </w:r>
    </w:p>
    <w:p w14:paraId="3F901889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160A2227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32.</w:t>
      </w:r>
      <w:r>
        <w:rPr>
          <w:rFonts w:eastAsia="Times New Roman" w:cs="Times New Roman"/>
          <w:color w:val="000000"/>
        </w:rPr>
        <w:tab/>
        <w:t>The committee shall appoint three Trustees of the Club.</w:t>
      </w:r>
    </w:p>
    <w:p w14:paraId="1DCCF89A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5B69FBE4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32a.</w:t>
      </w:r>
      <w:r>
        <w:rPr>
          <w:rFonts w:eastAsia="Times New Roman" w:cs="Times New Roman"/>
          <w:color w:val="000000"/>
        </w:rPr>
        <w:tab/>
        <w:t xml:space="preserve">The committee shall monitor the willingness and suitability of those Trustees to </w:t>
      </w:r>
      <w:r>
        <w:rPr>
          <w:rFonts w:eastAsia="Times New Roman" w:cs="Times New Roman"/>
          <w:color w:val="000000"/>
        </w:rPr>
        <w:tab/>
        <w:t xml:space="preserve">continue in office and arrange for their replacement as necessary. </w:t>
      </w:r>
    </w:p>
    <w:p w14:paraId="0BF152C4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4400E31F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lastRenderedPageBreak/>
        <w:t>33.</w:t>
      </w:r>
      <w:r>
        <w:rPr>
          <w:rFonts w:eastAsia="Times New Roman" w:cs="Times New Roman"/>
          <w:color w:val="000000"/>
        </w:rPr>
        <w:tab/>
        <w:t xml:space="preserve">All property of the Club shall be held by the Trustees for the time being, in their own </w:t>
      </w:r>
      <w:r>
        <w:rPr>
          <w:rFonts w:eastAsia="Times New Roman" w:cs="Times New Roman"/>
          <w:color w:val="000000"/>
        </w:rPr>
        <w:tab/>
        <w:t>names as far as necessary and practical, for the use and benefit of the Club.</w:t>
      </w:r>
    </w:p>
    <w:p w14:paraId="711605C2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74E7DA16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34.</w:t>
      </w:r>
      <w:r>
        <w:rPr>
          <w:rFonts w:eastAsia="Times New Roman" w:cs="Times New Roman"/>
          <w:color w:val="000000"/>
        </w:rPr>
        <w:tab/>
        <w:t xml:space="preserve">The Trustees shall act, </w:t>
      </w:r>
      <w:proofErr w:type="gramStart"/>
      <w:r>
        <w:rPr>
          <w:rFonts w:eastAsia="Times New Roman" w:cs="Times New Roman"/>
          <w:color w:val="000000"/>
        </w:rPr>
        <w:t>in regard to</w:t>
      </w:r>
      <w:proofErr w:type="gramEnd"/>
      <w:r>
        <w:rPr>
          <w:rFonts w:eastAsia="Times New Roman" w:cs="Times New Roman"/>
          <w:color w:val="000000"/>
        </w:rPr>
        <w:t xml:space="preserve"> any Club property held by them, in accordance </w:t>
      </w:r>
      <w:r>
        <w:rPr>
          <w:rFonts w:eastAsia="Times New Roman" w:cs="Times New Roman"/>
          <w:color w:val="000000"/>
        </w:rPr>
        <w:tab/>
        <w:t>with the directions of the Committee.</w:t>
      </w:r>
    </w:p>
    <w:p w14:paraId="7DA66C82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749DB46E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35.</w:t>
      </w:r>
      <w:r>
        <w:rPr>
          <w:rFonts w:eastAsia="Times New Roman" w:cs="Times New Roman"/>
          <w:color w:val="000000"/>
        </w:rPr>
        <w:tab/>
        <w:t xml:space="preserve">As far as practical, playing equipment will be available for the use of members at all </w:t>
      </w:r>
      <w:r>
        <w:rPr>
          <w:rFonts w:eastAsia="Times New Roman" w:cs="Times New Roman"/>
          <w:color w:val="000000"/>
        </w:rPr>
        <w:tab/>
        <w:t xml:space="preserve">reasonable times for play or practice on the Club's lawns. In cases of conflict, </w:t>
      </w:r>
      <w:r>
        <w:rPr>
          <w:rFonts w:eastAsia="Times New Roman" w:cs="Times New Roman"/>
          <w:color w:val="000000"/>
        </w:rPr>
        <w:tab/>
      </w:r>
      <w:proofErr w:type="spellStart"/>
      <w:r>
        <w:rPr>
          <w:rFonts w:eastAsia="Times New Roman" w:cs="Times New Roman"/>
          <w:color w:val="000000"/>
        </w:rPr>
        <w:t>rganised</w:t>
      </w:r>
      <w:proofErr w:type="spellEnd"/>
      <w:r>
        <w:rPr>
          <w:rFonts w:eastAsia="Times New Roman" w:cs="Times New Roman"/>
          <w:color w:val="000000"/>
        </w:rPr>
        <w:t xml:space="preserve"> Club events shall take priority over informal games between members.</w:t>
      </w:r>
    </w:p>
    <w:p w14:paraId="611FCDE1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1C2A1C90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b/>
          <w:color w:val="000000"/>
          <w:u w:val="single"/>
        </w:rPr>
        <w:t>Guests</w:t>
      </w:r>
      <w:r>
        <w:rPr>
          <w:rFonts w:eastAsia="Times New Roman" w:cs="Times New Roman"/>
          <w:color w:val="000000"/>
        </w:rPr>
        <w:t>.</w:t>
      </w:r>
    </w:p>
    <w:p w14:paraId="16968267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271564D7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36.</w:t>
      </w:r>
      <w:r>
        <w:rPr>
          <w:rFonts w:eastAsia="Times New Roman" w:cs="Times New Roman"/>
          <w:color w:val="000000"/>
        </w:rPr>
        <w:tab/>
        <w:t xml:space="preserve">Subject to the availability of lawns and equipment, members may invite non-members </w:t>
      </w:r>
      <w:r>
        <w:rPr>
          <w:rFonts w:eastAsia="Times New Roman" w:cs="Times New Roman"/>
          <w:color w:val="000000"/>
        </w:rPr>
        <w:tab/>
        <w:t xml:space="preserve">to play with them as guests. Any person playing frequently as a guest must expect to </w:t>
      </w:r>
      <w:r>
        <w:rPr>
          <w:rFonts w:eastAsia="Times New Roman" w:cs="Times New Roman"/>
          <w:color w:val="000000"/>
        </w:rPr>
        <w:tab/>
        <w:t xml:space="preserve">be asked to become a </w:t>
      </w:r>
      <w:proofErr w:type="gramStart"/>
      <w:r>
        <w:rPr>
          <w:rFonts w:eastAsia="Times New Roman" w:cs="Times New Roman"/>
          <w:color w:val="000000"/>
        </w:rPr>
        <w:t>member, or</w:t>
      </w:r>
      <w:proofErr w:type="gramEnd"/>
      <w:r>
        <w:rPr>
          <w:rFonts w:eastAsia="Times New Roman" w:cs="Times New Roman"/>
          <w:color w:val="000000"/>
        </w:rPr>
        <w:t xml:space="preserve"> pay such a fee as the Committee may decide is      </w:t>
      </w:r>
      <w:r>
        <w:rPr>
          <w:rFonts w:eastAsia="Times New Roman" w:cs="Times New Roman"/>
          <w:color w:val="000000"/>
        </w:rPr>
        <w:tab/>
        <w:t>appropriate.</w:t>
      </w:r>
    </w:p>
    <w:p w14:paraId="7ACA4127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3C326616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b/>
          <w:color w:val="000000"/>
          <w:u w:val="single"/>
        </w:rPr>
        <w:t>Exclusion of Liability</w:t>
      </w:r>
      <w:r>
        <w:rPr>
          <w:rFonts w:eastAsia="Times New Roman" w:cs="Times New Roman"/>
          <w:color w:val="000000"/>
        </w:rPr>
        <w:t>.</w:t>
      </w:r>
    </w:p>
    <w:p w14:paraId="748329A3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66E155A3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37.</w:t>
      </w:r>
      <w:r>
        <w:rPr>
          <w:rFonts w:eastAsia="Times New Roman" w:cs="Times New Roman"/>
          <w:color w:val="000000"/>
        </w:rPr>
        <w:tab/>
        <w:t xml:space="preserve">Neither the Club nor any officer thereof, shall be liable to any member or guest of a </w:t>
      </w:r>
      <w:r>
        <w:rPr>
          <w:rFonts w:eastAsia="Times New Roman" w:cs="Times New Roman"/>
          <w:color w:val="000000"/>
        </w:rPr>
        <w:tab/>
        <w:t xml:space="preserve">member for any loss or damage to any property occurring, from whatever cause, in or </w:t>
      </w:r>
      <w:r>
        <w:rPr>
          <w:rFonts w:eastAsia="Times New Roman" w:cs="Times New Roman"/>
          <w:color w:val="000000"/>
        </w:rPr>
        <w:tab/>
        <w:t xml:space="preserve">about the Club's lawns or other premises; nor for any injury sustained by any such </w:t>
      </w:r>
      <w:r>
        <w:rPr>
          <w:rFonts w:eastAsia="Times New Roman" w:cs="Times New Roman"/>
          <w:color w:val="000000"/>
        </w:rPr>
        <w:tab/>
        <w:t>person whilst on or entering or leaving such premises.</w:t>
      </w:r>
    </w:p>
    <w:p w14:paraId="6D9F3F21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1145CAEE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b/>
          <w:color w:val="000000"/>
          <w:u w:val="single"/>
        </w:rPr>
        <w:t>Dissolution</w:t>
      </w:r>
      <w:r>
        <w:rPr>
          <w:rFonts w:eastAsia="Times New Roman" w:cs="Times New Roman"/>
          <w:color w:val="000000"/>
        </w:rPr>
        <w:t>.</w:t>
      </w:r>
      <w:r>
        <w:rPr>
          <w:rFonts w:eastAsia="Times New Roman" w:cs="Times New Roman"/>
          <w:color w:val="000000"/>
        </w:rPr>
        <w:tab/>
      </w:r>
    </w:p>
    <w:p w14:paraId="3D86BC57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ab/>
      </w:r>
    </w:p>
    <w:p w14:paraId="74F43210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38.</w:t>
      </w:r>
      <w:r>
        <w:rPr>
          <w:rFonts w:eastAsia="Times New Roman" w:cs="Times New Roman"/>
          <w:color w:val="000000"/>
        </w:rPr>
        <w:tab/>
        <w:t xml:space="preserve">Upon dissolution of the club any remaining assets shall be given or transferred to </w:t>
      </w:r>
      <w:r>
        <w:rPr>
          <w:rFonts w:eastAsia="Times New Roman" w:cs="Times New Roman"/>
          <w:color w:val="000000"/>
        </w:rPr>
        <w:tab/>
        <w:t xml:space="preserve">another registered CASC, a registered charity or the sport’s governing body for use by </w:t>
      </w:r>
      <w:r>
        <w:rPr>
          <w:rFonts w:eastAsia="Times New Roman" w:cs="Times New Roman"/>
          <w:color w:val="000000"/>
        </w:rPr>
        <w:tab/>
        <w:t>them in related community sports.</w:t>
      </w:r>
    </w:p>
    <w:p w14:paraId="5731958F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244371A2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4A6B0FCB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b/>
          <w:color w:val="000000"/>
          <w:u w:val="single"/>
        </w:rPr>
      </w:pPr>
    </w:p>
    <w:p w14:paraId="0849C494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b/>
          <w:color w:val="000000"/>
          <w:u w:val="single"/>
        </w:rPr>
        <w:t>Alteration of this Constitution</w:t>
      </w:r>
      <w:r>
        <w:rPr>
          <w:rFonts w:eastAsia="Times New Roman" w:cs="Times New Roman"/>
          <w:color w:val="000000"/>
        </w:rPr>
        <w:t>.</w:t>
      </w:r>
    </w:p>
    <w:p w14:paraId="11070F7A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56E96727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39.</w:t>
      </w:r>
      <w:r>
        <w:rPr>
          <w:rFonts w:eastAsia="Times New Roman" w:cs="Times New Roman"/>
          <w:color w:val="000000"/>
        </w:rPr>
        <w:tab/>
        <w:t xml:space="preserve">Any addition to, alteration to, or revocation of all or part of this Constitution must be </w:t>
      </w:r>
      <w:r>
        <w:rPr>
          <w:rFonts w:eastAsia="Times New Roman" w:cs="Times New Roman"/>
          <w:color w:val="000000"/>
        </w:rPr>
        <w:tab/>
        <w:t xml:space="preserve">agreed by a two thirds majority vote at a General Meeting, in the notice of which the </w:t>
      </w:r>
      <w:r>
        <w:rPr>
          <w:rFonts w:eastAsia="Times New Roman" w:cs="Times New Roman"/>
          <w:color w:val="000000"/>
        </w:rPr>
        <w:tab/>
        <w:t>intention to make such changes has been properly given.</w:t>
      </w:r>
    </w:p>
    <w:p w14:paraId="532726F9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200EF633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7907D0E6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3BE6079C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02BEAF7C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b/>
          <w:color w:val="000000"/>
          <w:u w:val="single"/>
        </w:rPr>
      </w:pPr>
    </w:p>
    <w:p w14:paraId="685EEA48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b/>
          <w:color w:val="000000"/>
          <w:u w:val="single"/>
        </w:rPr>
      </w:pPr>
      <w:r>
        <w:rPr>
          <w:rFonts w:eastAsia="Times New Roman" w:cs="Times New Roman"/>
          <w:b/>
          <w:color w:val="000000"/>
          <w:u w:val="single"/>
        </w:rPr>
        <w:t>Adopted 23rd. March 1982</w:t>
      </w:r>
    </w:p>
    <w:p w14:paraId="1C4EBBE1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138A6A8D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b/>
          <w:color w:val="000000"/>
          <w:u w:val="single"/>
        </w:rPr>
        <w:t>Amendments</w:t>
      </w:r>
      <w:r>
        <w:rPr>
          <w:rFonts w:eastAsia="Times New Roman" w:cs="Times New Roman"/>
          <w:color w:val="000000"/>
        </w:rPr>
        <w:t>:-</w:t>
      </w:r>
    </w:p>
    <w:p w14:paraId="40266576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22.03.83 Para 24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  <w:t>01.03.08</w:t>
      </w:r>
      <w:r>
        <w:rPr>
          <w:rFonts w:eastAsia="Times New Roman" w:cs="Times New Roman"/>
          <w:color w:val="000000"/>
        </w:rPr>
        <w:tab/>
        <w:t>Para 2, 6,</w:t>
      </w:r>
    </w:p>
    <w:p w14:paraId="1C0F2939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20.03.84 Para 9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  <w:t>Para 9 &amp;10 re written</w:t>
      </w:r>
      <w:r>
        <w:rPr>
          <w:rFonts w:eastAsia="Times New Roman" w:cs="Times New Roman"/>
          <w:color w:val="000000"/>
        </w:rPr>
        <w:tab/>
      </w:r>
    </w:p>
    <w:p w14:paraId="0CAD42E2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16.03.85 Para 7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  <w:t>including 9a-9i</w:t>
      </w:r>
    </w:p>
    <w:p w14:paraId="6DEB7D0A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06.12.85 Para 37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  <w:t>Para 13, 15, 29, 32</w:t>
      </w:r>
    </w:p>
    <w:p w14:paraId="7E28D786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15.03.86 Para 13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  <w:t xml:space="preserve">Add new Para 32a </w:t>
      </w:r>
    </w:p>
    <w:p w14:paraId="7FE12949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12.03.90 Para 13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  <w:t>Para 38.</w:t>
      </w:r>
    </w:p>
    <w:p w14:paraId="7BF9CE3A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22.03.91 Para 13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  <w:t xml:space="preserve">10.03.12  </w:t>
      </w:r>
      <w:r>
        <w:rPr>
          <w:rFonts w:eastAsia="Times New Roman" w:cs="Times New Roman"/>
          <w:color w:val="000000"/>
        </w:rPr>
        <w:tab/>
        <w:t xml:space="preserve">Para 9 rewritten </w:t>
      </w:r>
    </w:p>
    <w:p w14:paraId="396978E3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21.03.92 Para 9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  <w:t>i.e. f &amp; g deleted</w:t>
      </w:r>
    </w:p>
    <w:p w14:paraId="1E4F7302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lastRenderedPageBreak/>
        <w:t>02.03.96 Paras 26 &amp; 29. Add New Para 30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  <w:t>Para 17, 26</w:t>
      </w:r>
    </w:p>
    <w:p w14:paraId="68FBE5B2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19.03.97 Paras 8 &amp; 13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  <w:t xml:space="preserve">10.11.12   </w:t>
      </w:r>
      <w:r>
        <w:rPr>
          <w:rFonts w:eastAsia="Times New Roman" w:cs="Times New Roman"/>
          <w:color w:val="000000"/>
        </w:rPr>
        <w:tab/>
        <w:t>Para 10</w:t>
      </w:r>
    </w:p>
    <w:p w14:paraId="22A7D2EE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20.03.99 Para 13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  <w:t>11.11.17</w:t>
      </w:r>
      <w:r>
        <w:rPr>
          <w:rFonts w:eastAsia="Times New Roman" w:cs="Times New Roman"/>
          <w:color w:val="000000"/>
        </w:rPr>
        <w:tab/>
        <w:t>Para 9h added</w:t>
      </w:r>
    </w:p>
    <w:p w14:paraId="1B53B234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  <w:t>Para 12 rewritten</w:t>
      </w:r>
    </w:p>
    <w:p w14:paraId="74E84224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  <w:t>Para 13 rewritten</w:t>
      </w:r>
    </w:p>
    <w:p w14:paraId="0D3E4356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  <w:t>Para 17 rewritten</w:t>
      </w:r>
    </w:p>
    <w:p w14:paraId="28A9EF38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1A4AFAEF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06.11.21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  <w:t>Para 9e rewritten</w:t>
      </w:r>
    </w:p>
    <w:p w14:paraId="49895028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05.11.22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  <w:t>Para 7 rewritten. Para 23b,c,and d added</w:t>
      </w:r>
    </w:p>
    <w:p w14:paraId="33D4E440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02.02.23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  <w:t>Para  2, 5, 38 rewritten</w:t>
      </w:r>
    </w:p>
    <w:p w14:paraId="09453D4D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  <w:t>Para  23  - (e) added</w:t>
      </w:r>
    </w:p>
    <w:p w14:paraId="404D627A" w14:textId="77777777" w:rsidR="003B3426" w:rsidRDefault="003B3426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</w:p>
    <w:p w14:paraId="73C7C24D" w14:textId="77777777" w:rsidR="003B3426" w:rsidRDefault="00000000">
      <w:pPr>
        <w:pStyle w:val="LO-normal"/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02.11.24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  <w:t>Para 20, 21,and 23  rewritten</w:t>
      </w:r>
    </w:p>
    <w:sectPr w:rsidR="003B3426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erif">
    <w:altName w:val="Cambria"/>
    <w:charset w:val="01"/>
    <w:family w:val="roman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426"/>
    <w:rsid w:val="003B3426"/>
    <w:rsid w:val="004B3B3B"/>
    <w:rsid w:val="00761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844EB"/>
  <w15:docId w15:val="{7AD9BD4B-BADB-402C-AD6D-C0CE2B526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en-GB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LO-normal">
    <w:name w:val="LO-normal"/>
    <w:qFormat/>
    <w:pPr>
      <w:spacing w:after="200" w:line="276" w:lineRule="auto"/>
    </w:pPr>
    <w:rPr>
      <w:rFonts w:ascii="Times New Roman" w:hAnsi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1776</Words>
  <Characters>10126</Characters>
  <Application>Microsoft Office Word</Application>
  <DocSecurity>0</DocSecurity>
  <Lines>84</Lines>
  <Paragraphs>23</Paragraphs>
  <ScaleCrop>false</ScaleCrop>
  <Company>Hewlett-Packard</Company>
  <LinksUpToDate>false</LinksUpToDate>
  <CharactersWithSpaces>11879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Wallace</dc:creator>
  <dc:description/>
  <cp:lastModifiedBy>Kathy Wallace</cp:lastModifiedBy>
  <cp:revision>2</cp:revision>
  <dcterms:created xsi:type="dcterms:W3CDTF">2026-10-08T15:36:00Z</dcterms:created>
  <dcterms:modified xsi:type="dcterms:W3CDTF">2026-10-08T15:36:00Z</dcterms:modified>
  <dc:language>en-GB</dc:language>
</cp:coreProperties>
</file>